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06616" w14:textId="77777777" w:rsidR="00F71CE0" w:rsidRDefault="00F71CE0" w:rsidP="00AD5361">
      <w:pPr>
        <w:rPr>
          <w:color w:val="000000" w:themeColor="text1"/>
        </w:rPr>
      </w:pPr>
    </w:p>
    <w:p w14:paraId="0161E8F8" w14:textId="400C792F" w:rsidR="00A64F1B" w:rsidRPr="00A64F1B" w:rsidRDefault="00A64F1B" w:rsidP="00A64F1B">
      <w:pPr>
        <w:rPr>
          <w:rFonts w:ascii="Calibri" w:eastAsia="Times New Roman" w:hAnsi="Calibri" w:cs="Calibri"/>
          <w:i/>
          <w:iCs/>
          <w:color w:val="000000"/>
        </w:rPr>
      </w:pPr>
      <w:r w:rsidRPr="00A64F1B">
        <w:rPr>
          <w:rFonts w:ascii="Calibri" w:eastAsia="Times New Roman" w:hAnsi="Calibri" w:cs="Calibri"/>
          <w:i/>
          <w:iCs/>
          <w:color w:val="000000"/>
        </w:rPr>
        <w:t>Sent via email</w:t>
      </w:r>
    </w:p>
    <w:p w14:paraId="3991C7A2" w14:textId="71FB21DB" w:rsidR="00A64F1B" w:rsidRDefault="00A64F1B" w:rsidP="00A64F1B">
      <w:pPr>
        <w:rPr>
          <w:rFonts w:ascii="Calibri" w:eastAsia="Times New Roman" w:hAnsi="Calibri" w:cs="Calibri"/>
          <w:color w:val="000000"/>
        </w:rPr>
      </w:pPr>
    </w:p>
    <w:p w14:paraId="4A4EC146" w14:textId="3C8D7799" w:rsidR="000F6DCF" w:rsidRDefault="000F6DCF" w:rsidP="00A64F1B">
      <w:pPr>
        <w:rPr>
          <w:rFonts w:ascii="Calibri" w:eastAsia="Times New Roman" w:hAnsi="Calibri" w:cs="Calibri"/>
          <w:color w:val="000000"/>
        </w:rPr>
      </w:pPr>
      <w:r>
        <w:rPr>
          <w:rFonts w:ascii="Calibri" w:eastAsia="Times New Roman" w:hAnsi="Calibri" w:cs="Calibri"/>
          <w:color w:val="000000"/>
        </w:rPr>
        <w:t>July 28, 2021</w:t>
      </w:r>
    </w:p>
    <w:p w14:paraId="1A32038C" w14:textId="77777777" w:rsidR="000F6DCF" w:rsidRDefault="000F6DCF" w:rsidP="00A64F1B">
      <w:pPr>
        <w:rPr>
          <w:rFonts w:ascii="Calibri" w:eastAsia="Times New Roman" w:hAnsi="Calibri" w:cs="Calibri"/>
          <w:color w:val="000000"/>
        </w:rPr>
      </w:pPr>
    </w:p>
    <w:p w14:paraId="561607AA" w14:textId="6950A1CB" w:rsidR="00A64F1B" w:rsidRDefault="00A64F1B" w:rsidP="00A64F1B">
      <w:pPr>
        <w:rPr>
          <w:rFonts w:ascii="Calibri" w:eastAsia="Times New Roman" w:hAnsi="Calibri" w:cs="Calibri"/>
          <w:color w:val="000000"/>
        </w:rPr>
      </w:pPr>
      <w:r>
        <w:rPr>
          <w:rFonts w:ascii="Calibri" w:eastAsia="Times New Roman" w:hAnsi="Calibri" w:cs="Calibri"/>
          <w:color w:val="000000"/>
        </w:rPr>
        <w:t>Mark Kim, Chief Executive Officer</w:t>
      </w:r>
    </w:p>
    <w:p w14:paraId="2E97CF86" w14:textId="31E35CA4" w:rsidR="00A64F1B" w:rsidRDefault="00A64F1B" w:rsidP="00A64F1B">
      <w:pPr>
        <w:rPr>
          <w:rFonts w:ascii="Calibri" w:eastAsia="Times New Roman" w:hAnsi="Calibri" w:cs="Calibri"/>
          <w:color w:val="000000"/>
        </w:rPr>
      </w:pPr>
      <w:r>
        <w:rPr>
          <w:rFonts w:ascii="Calibri" w:eastAsia="Times New Roman" w:hAnsi="Calibri" w:cs="Calibri"/>
          <w:color w:val="000000"/>
        </w:rPr>
        <w:t>Gail Marshall, Chief Regulatory Officer</w:t>
      </w:r>
    </w:p>
    <w:p w14:paraId="3F789C72" w14:textId="1E1246FC" w:rsidR="00A64F1B" w:rsidRDefault="00A64F1B" w:rsidP="00A64F1B">
      <w:pPr>
        <w:rPr>
          <w:rFonts w:ascii="Calibri" w:eastAsia="Times New Roman" w:hAnsi="Calibri" w:cs="Calibri"/>
          <w:color w:val="000000"/>
        </w:rPr>
      </w:pPr>
      <w:proofErr w:type="spellStart"/>
      <w:r>
        <w:rPr>
          <w:rFonts w:ascii="Calibri" w:eastAsia="Times New Roman" w:hAnsi="Calibri" w:cs="Calibri"/>
          <w:color w:val="000000"/>
        </w:rPr>
        <w:t>Bri</w:t>
      </w:r>
      <w:proofErr w:type="spellEnd"/>
      <w:r>
        <w:rPr>
          <w:rFonts w:ascii="Calibri" w:eastAsia="Times New Roman" w:hAnsi="Calibri" w:cs="Calibri"/>
          <w:color w:val="000000"/>
        </w:rPr>
        <w:t xml:space="preserve"> Joiner, Director – Regulatory Compliance</w:t>
      </w:r>
    </w:p>
    <w:p w14:paraId="1F073F83" w14:textId="77777777" w:rsidR="00A64F1B" w:rsidRDefault="00A64F1B" w:rsidP="00A64F1B">
      <w:pPr>
        <w:rPr>
          <w:rFonts w:ascii="Calibri" w:eastAsia="Times New Roman" w:hAnsi="Calibri" w:cs="Calibri"/>
          <w:color w:val="000000"/>
        </w:rPr>
      </w:pPr>
    </w:p>
    <w:p w14:paraId="19901A65" w14:textId="243310BE" w:rsidR="00A64F1B" w:rsidRPr="00A64F1B" w:rsidRDefault="00A64F1B" w:rsidP="00A64F1B">
      <w:pPr>
        <w:rPr>
          <w:rFonts w:ascii="Calibri" w:eastAsia="Times New Roman" w:hAnsi="Calibri" w:cs="Calibri"/>
          <w:color w:val="000000"/>
        </w:rPr>
      </w:pPr>
      <w:r w:rsidRPr="00A64F1B">
        <w:rPr>
          <w:rFonts w:ascii="Calibri" w:eastAsia="Times New Roman" w:hAnsi="Calibri" w:cs="Calibri"/>
          <w:color w:val="000000"/>
        </w:rPr>
        <w:t xml:space="preserve">Mark, Gail and </w:t>
      </w:r>
      <w:proofErr w:type="spellStart"/>
      <w:r w:rsidRPr="00A64F1B">
        <w:rPr>
          <w:rFonts w:ascii="Calibri" w:eastAsia="Times New Roman" w:hAnsi="Calibri" w:cs="Calibri"/>
          <w:color w:val="000000"/>
        </w:rPr>
        <w:t>Bri</w:t>
      </w:r>
      <w:proofErr w:type="spellEnd"/>
      <w:r w:rsidRPr="00A64F1B">
        <w:rPr>
          <w:rFonts w:ascii="Calibri" w:eastAsia="Times New Roman" w:hAnsi="Calibri" w:cs="Calibri"/>
          <w:color w:val="000000"/>
        </w:rPr>
        <w:t>:</w:t>
      </w:r>
    </w:p>
    <w:p w14:paraId="4851519C" w14:textId="77777777" w:rsidR="00A64F1B" w:rsidRPr="00A64F1B" w:rsidRDefault="00A64F1B" w:rsidP="00A64F1B">
      <w:pPr>
        <w:rPr>
          <w:rFonts w:ascii="Calibri" w:eastAsia="Times New Roman" w:hAnsi="Calibri" w:cs="Calibri"/>
          <w:color w:val="000000"/>
        </w:rPr>
      </w:pPr>
      <w:r w:rsidRPr="00A64F1B">
        <w:rPr>
          <w:rFonts w:ascii="Calibri" w:eastAsia="Times New Roman" w:hAnsi="Calibri" w:cs="Calibri"/>
          <w:color w:val="000000"/>
        </w:rPr>
        <w:t> </w:t>
      </w:r>
    </w:p>
    <w:p w14:paraId="72B49AFF" w14:textId="77777777" w:rsidR="00A64F1B" w:rsidRPr="00A64F1B" w:rsidRDefault="00A64F1B" w:rsidP="00A64F1B">
      <w:pPr>
        <w:rPr>
          <w:rFonts w:ascii="Calibri" w:eastAsia="Times New Roman" w:hAnsi="Calibri" w:cs="Calibri"/>
          <w:color w:val="000000"/>
        </w:rPr>
      </w:pPr>
      <w:r w:rsidRPr="00A64F1B">
        <w:rPr>
          <w:rFonts w:ascii="Calibri" w:eastAsia="Times New Roman" w:hAnsi="Calibri" w:cs="Calibri"/>
          <w:color w:val="000000"/>
        </w:rPr>
        <w:t xml:space="preserve">We want to share some unsettling news we learned today.  One of our members sat for an exam at a </w:t>
      </w:r>
      <w:proofErr w:type="spellStart"/>
      <w:r w:rsidRPr="00A64F1B">
        <w:rPr>
          <w:rFonts w:ascii="Calibri" w:eastAsia="Times New Roman" w:hAnsi="Calibri" w:cs="Calibri"/>
          <w:color w:val="000000"/>
        </w:rPr>
        <w:t>Prometrics</w:t>
      </w:r>
      <w:proofErr w:type="spellEnd"/>
      <w:r w:rsidRPr="00A64F1B">
        <w:rPr>
          <w:rFonts w:ascii="Calibri" w:eastAsia="Times New Roman" w:hAnsi="Calibri" w:cs="Calibri"/>
          <w:color w:val="000000"/>
        </w:rPr>
        <w:t xml:space="preserve"> site and received notice two days later that he/she had been exposed to COVID at the testing center.  The CDC has acknowledged increased occurrences of COVID across the country, and it is widely understood that even vaccinated people are contracting the Delta variant of COVID. Many municipal advisors continue to work remotely and avoid public areas, not unlike the broker-dealers we work with and the clients we serve.  </w:t>
      </w:r>
    </w:p>
    <w:p w14:paraId="15AB13DD" w14:textId="77777777" w:rsidR="00A64F1B" w:rsidRPr="00A64F1B" w:rsidRDefault="00A64F1B" w:rsidP="00A64F1B">
      <w:pPr>
        <w:rPr>
          <w:rFonts w:ascii="Calibri" w:eastAsia="Times New Roman" w:hAnsi="Calibri" w:cs="Calibri"/>
          <w:color w:val="000000"/>
        </w:rPr>
      </w:pPr>
      <w:r w:rsidRPr="00A64F1B">
        <w:rPr>
          <w:rFonts w:ascii="Calibri" w:eastAsia="Times New Roman" w:hAnsi="Calibri" w:cs="Calibri"/>
          <w:color w:val="000000"/>
        </w:rPr>
        <w:t> </w:t>
      </w:r>
    </w:p>
    <w:p w14:paraId="5F25B610" w14:textId="77777777" w:rsidR="00A64F1B" w:rsidRPr="00A64F1B" w:rsidRDefault="00A64F1B" w:rsidP="00A64F1B">
      <w:pPr>
        <w:rPr>
          <w:rFonts w:ascii="Calibri" w:eastAsia="Times New Roman" w:hAnsi="Calibri" w:cs="Calibri"/>
          <w:color w:val="000000"/>
        </w:rPr>
      </w:pPr>
      <w:r w:rsidRPr="00A64F1B">
        <w:rPr>
          <w:rFonts w:ascii="Calibri" w:eastAsia="Times New Roman" w:hAnsi="Calibri" w:cs="Calibri"/>
          <w:color w:val="000000"/>
        </w:rPr>
        <w:t>We are aware that the MSRB has been clear that the deadline for principals of municipal advisory firms to pass the Series 54 exam will not be extended past November 12. In the past NAMA has asked that the Series 50 and Series 54 exams be offered remotely, as is the case for other FINRA exams, and we were told by MSRB staff that remote testing for the MA exams was not possible.    </w:t>
      </w:r>
      <w:r w:rsidRPr="00A64F1B">
        <w:rPr>
          <w:rFonts w:ascii="Calibri" w:eastAsia="Times New Roman" w:hAnsi="Calibri" w:cs="Calibri"/>
          <w:color w:val="000000"/>
          <w:u w:val="single"/>
        </w:rPr>
        <w:t>As November deadline approaches and the COVID pandemic continues, we again request that the Series 54 exam be administered remotely as soon as possible or that the November 12 deadline be extended</w:t>
      </w:r>
      <w:r w:rsidRPr="00A64F1B">
        <w:rPr>
          <w:rFonts w:ascii="Calibri" w:eastAsia="Times New Roman" w:hAnsi="Calibri" w:cs="Calibri"/>
          <w:color w:val="000000"/>
        </w:rPr>
        <w:t>. </w:t>
      </w:r>
    </w:p>
    <w:p w14:paraId="44C6672B" w14:textId="77777777" w:rsidR="00A64F1B" w:rsidRPr="00A64F1B" w:rsidRDefault="00A64F1B" w:rsidP="00A64F1B">
      <w:pPr>
        <w:rPr>
          <w:rFonts w:ascii="Calibri" w:eastAsia="Times New Roman" w:hAnsi="Calibri" w:cs="Calibri"/>
          <w:color w:val="000000"/>
        </w:rPr>
      </w:pPr>
      <w:r w:rsidRPr="00A64F1B">
        <w:rPr>
          <w:rFonts w:ascii="Calibri" w:eastAsia="Times New Roman" w:hAnsi="Calibri" w:cs="Calibri"/>
          <w:color w:val="000000"/>
        </w:rPr>
        <w:t> </w:t>
      </w:r>
    </w:p>
    <w:p w14:paraId="0A70B0EB" w14:textId="77777777" w:rsidR="00A64F1B" w:rsidRPr="00A64F1B" w:rsidRDefault="00A64F1B" w:rsidP="00A64F1B">
      <w:pPr>
        <w:rPr>
          <w:rFonts w:ascii="Calibri" w:eastAsia="Times New Roman" w:hAnsi="Calibri" w:cs="Calibri"/>
          <w:color w:val="000000"/>
        </w:rPr>
      </w:pPr>
      <w:r w:rsidRPr="00A64F1B">
        <w:rPr>
          <w:rFonts w:ascii="Calibri" w:eastAsia="Times New Roman" w:hAnsi="Calibri" w:cs="Calibri"/>
          <w:color w:val="000000"/>
        </w:rPr>
        <w:t>Let us be clear.  NAMA is not asking that the Series 54 be suspended.  We do not oppose qualifying exams; NAMA has historically supported strict professional qualifications. We are asking that the MSRB work quickly with FINRA to offer this exam – as well as other MSRB exams – by remote means or delay the November 12 deadline due to current COVID conditions.  Municipal advisors should not have to make a choice between their professional needs and their health.  </w:t>
      </w:r>
    </w:p>
    <w:p w14:paraId="203FE81D" w14:textId="77777777" w:rsidR="00A64F1B" w:rsidRPr="00A64F1B" w:rsidRDefault="00A64F1B" w:rsidP="00A64F1B">
      <w:pPr>
        <w:rPr>
          <w:rFonts w:ascii="Calibri" w:eastAsia="Times New Roman" w:hAnsi="Calibri" w:cs="Calibri"/>
          <w:color w:val="000000"/>
        </w:rPr>
      </w:pPr>
      <w:r w:rsidRPr="00A64F1B">
        <w:rPr>
          <w:rFonts w:ascii="Calibri" w:eastAsia="Times New Roman" w:hAnsi="Calibri" w:cs="Calibri"/>
          <w:color w:val="000000"/>
        </w:rPr>
        <w:t> </w:t>
      </w:r>
    </w:p>
    <w:p w14:paraId="4EB8519D" w14:textId="77777777" w:rsidR="00A64F1B" w:rsidRPr="00A64F1B" w:rsidRDefault="00A64F1B" w:rsidP="00A64F1B">
      <w:pPr>
        <w:rPr>
          <w:rFonts w:ascii="Calibri" w:eastAsia="Times New Roman" w:hAnsi="Calibri" w:cs="Calibri"/>
          <w:color w:val="000000"/>
        </w:rPr>
      </w:pPr>
      <w:r w:rsidRPr="00A64F1B">
        <w:rPr>
          <w:rFonts w:ascii="Calibri" w:eastAsia="Times New Roman" w:hAnsi="Calibri" w:cs="Calibri"/>
          <w:color w:val="000000"/>
        </w:rPr>
        <w:t>While we have other items related to the exam that we would like to discuss with staff, the matter of accommodating MAs to take exams online is critical, and we hope to discuss this with staff at their very earliest convenience.</w:t>
      </w:r>
    </w:p>
    <w:p w14:paraId="101FCCE7" w14:textId="77777777" w:rsidR="00A64F1B" w:rsidRPr="00A64F1B" w:rsidRDefault="00A64F1B" w:rsidP="00A64F1B">
      <w:pPr>
        <w:rPr>
          <w:rFonts w:ascii="Calibri" w:eastAsia="Times New Roman" w:hAnsi="Calibri" w:cs="Calibri"/>
          <w:color w:val="000000"/>
        </w:rPr>
      </w:pPr>
      <w:r w:rsidRPr="00A64F1B">
        <w:rPr>
          <w:rFonts w:ascii="Calibri" w:eastAsia="Times New Roman" w:hAnsi="Calibri" w:cs="Calibri"/>
          <w:color w:val="000000"/>
        </w:rPr>
        <w:t> </w:t>
      </w:r>
    </w:p>
    <w:p w14:paraId="2F047DBB" w14:textId="77777777" w:rsidR="00A64F1B" w:rsidRPr="00A64F1B" w:rsidRDefault="00A64F1B" w:rsidP="00A64F1B">
      <w:pPr>
        <w:rPr>
          <w:rFonts w:ascii="Calibri" w:eastAsia="Times New Roman" w:hAnsi="Calibri" w:cs="Calibri"/>
          <w:color w:val="000000"/>
        </w:rPr>
      </w:pPr>
      <w:r w:rsidRPr="00A64F1B">
        <w:rPr>
          <w:rFonts w:ascii="Calibri" w:eastAsia="Times New Roman" w:hAnsi="Calibri" w:cs="Calibri"/>
          <w:color w:val="000000"/>
        </w:rPr>
        <w:t>Thank you.  Susan</w:t>
      </w:r>
    </w:p>
    <w:p w14:paraId="5B4C4181" w14:textId="77777777" w:rsidR="00301732" w:rsidRDefault="00301732" w:rsidP="00A73D49">
      <w:pPr>
        <w:rPr>
          <w:sz w:val="22"/>
          <w:szCs w:val="22"/>
        </w:rPr>
      </w:pPr>
    </w:p>
    <w:p w14:paraId="36D066D5" w14:textId="77777777" w:rsidR="00301732" w:rsidRDefault="00301732" w:rsidP="00A73D49">
      <w:pPr>
        <w:rPr>
          <w:sz w:val="22"/>
          <w:szCs w:val="22"/>
        </w:rPr>
      </w:pPr>
    </w:p>
    <w:p w14:paraId="75763454" w14:textId="52C26104" w:rsidR="00AC06FC" w:rsidRPr="00472C6D" w:rsidRDefault="00AC06FC" w:rsidP="00AC06FC">
      <w:pPr>
        <w:rPr>
          <w:sz w:val="22"/>
          <w:szCs w:val="22"/>
        </w:rPr>
      </w:pPr>
      <w:r w:rsidRPr="00472C6D">
        <w:rPr>
          <w:sz w:val="22"/>
          <w:szCs w:val="22"/>
        </w:rPr>
        <w:t>Susan Gaffney</w:t>
      </w:r>
    </w:p>
    <w:p w14:paraId="2417123E" w14:textId="5A58312B" w:rsidR="004D4DD3" w:rsidRDefault="00CB4747" w:rsidP="00CB4747">
      <w:pPr>
        <w:rPr>
          <w:sz w:val="22"/>
          <w:szCs w:val="22"/>
        </w:rPr>
      </w:pPr>
      <w:r w:rsidRPr="00472C6D">
        <w:rPr>
          <w:sz w:val="22"/>
          <w:szCs w:val="22"/>
        </w:rPr>
        <w:t>Executive Directo</w:t>
      </w:r>
      <w:r w:rsidR="00974ED2">
        <w:rPr>
          <w:sz w:val="22"/>
          <w:szCs w:val="22"/>
        </w:rPr>
        <w:t>r</w:t>
      </w:r>
    </w:p>
    <w:p w14:paraId="04632E58" w14:textId="6A36C30F" w:rsidR="00A64F1B" w:rsidRPr="00CB4747" w:rsidRDefault="00A64F1B" w:rsidP="00CB4747">
      <w:pPr>
        <w:rPr>
          <w:rFonts w:ascii="Calibri" w:hAnsi="Calibri" w:cs="Times New Roman"/>
          <w:b/>
          <w:sz w:val="22"/>
          <w:szCs w:val="22"/>
        </w:rPr>
      </w:pPr>
      <w:r>
        <w:rPr>
          <w:sz w:val="22"/>
          <w:szCs w:val="22"/>
        </w:rPr>
        <w:t>National Association of Municipal Advisors</w:t>
      </w:r>
    </w:p>
    <w:sectPr w:rsidR="00A64F1B" w:rsidRPr="00CB4747" w:rsidSect="00AC06FC">
      <w:footerReference w:type="even" r:id="rId7"/>
      <w:footerReference w:type="default" r:id="rId8"/>
      <w:headerReference w:type="first" r:id="rId9"/>
      <w:footerReference w:type="first" r:id="rId10"/>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2D498" w14:textId="77777777" w:rsidR="00D564FF" w:rsidRDefault="00D564FF" w:rsidP="00AD5361">
      <w:r>
        <w:separator/>
      </w:r>
    </w:p>
  </w:endnote>
  <w:endnote w:type="continuationSeparator" w:id="0">
    <w:p w14:paraId="6910C5E3" w14:textId="77777777" w:rsidR="00D564FF" w:rsidRDefault="00D564FF" w:rsidP="00AD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3EAEC" w14:textId="77777777" w:rsidR="00273309" w:rsidRDefault="00273309" w:rsidP="00C30E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372359" w14:textId="77777777" w:rsidR="00273309" w:rsidRDefault="00273309" w:rsidP="002733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6C999" w14:textId="77777777" w:rsidR="00273309" w:rsidRDefault="00273309" w:rsidP="00C30E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5F07">
      <w:rPr>
        <w:rStyle w:val="PageNumber"/>
        <w:noProof/>
      </w:rPr>
      <w:t>2</w:t>
    </w:r>
    <w:r>
      <w:rPr>
        <w:rStyle w:val="PageNumber"/>
      </w:rPr>
      <w:fldChar w:fldCharType="end"/>
    </w:r>
  </w:p>
  <w:p w14:paraId="0CF538F5" w14:textId="77777777" w:rsidR="00273309" w:rsidRDefault="00273309" w:rsidP="0027330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E2D85" w14:textId="77777777" w:rsidR="00AD5361" w:rsidRPr="00821371" w:rsidRDefault="00AD5361" w:rsidP="00AD5361">
    <w:pPr>
      <w:pStyle w:val="Footer"/>
      <w:jc w:val="center"/>
      <w:rPr>
        <w:b/>
        <w:color w:val="002060"/>
        <w:sz w:val="20"/>
        <w:szCs w:val="20"/>
      </w:rPr>
    </w:pPr>
    <w:r w:rsidRPr="00821371">
      <w:rPr>
        <w:b/>
        <w:color w:val="002060"/>
        <w:sz w:val="20"/>
        <w:szCs w:val="20"/>
      </w:rPr>
      <w:t>National Association of Municipal Advisors</w:t>
    </w:r>
  </w:p>
  <w:p w14:paraId="238525F4" w14:textId="77777777" w:rsidR="00AD5361" w:rsidRPr="00821371" w:rsidRDefault="00AD5361" w:rsidP="00AD5361">
    <w:pPr>
      <w:pStyle w:val="Footer"/>
      <w:jc w:val="center"/>
      <w:rPr>
        <w:b/>
        <w:color w:val="002060"/>
        <w:sz w:val="20"/>
        <w:szCs w:val="20"/>
      </w:rPr>
    </w:pPr>
    <w:r w:rsidRPr="00821371">
      <w:rPr>
        <w:b/>
        <w:color w:val="002060"/>
        <w:sz w:val="20"/>
        <w:szCs w:val="20"/>
      </w:rPr>
      <w:t xml:space="preserve">19900 MacArthur Boulevard – Suite 1100 | Irvine, California 92612 | </w:t>
    </w:r>
  </w:p>
  <w:p w14:paraId="460DC4ED" w14:textId="77777777" w:rsidR="00AD5361" w:rsidRPr="00821371" w:rsidRDefault="00AD5361" w:rsidP="00AD5361">
    <w:pPr>
      <w:pStyle w:val="Footer"/>
      <w:jc w:val="center"/>
      <w:rPr>
        <w:b/>
        <w:color w:val="002060"/>
        <w:sz w:val="20"/>
        <w:szCs w:val="20"/>
      </w:rPr>
    </w:pPr>
    <w:r w:rsidRPr="00821371">
      <w:rPr>
        <w:b/>
        <w:color w:val="002060"/>
        <w:sz w:val="20"/>
        <w:szCs w:val="20"/>
      </w:rPr>
      <w:t>844-770-NAMA | www.municipaladvisors.org</w:t>
    </w:r>
  </w:p>
  <w:p w14:paraId="7D4E5319" w14:textId="77777777" w:rsidR="00AD5361" w:rsidRDefault="00AD5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4D61C" w14:textId="77777777" w:rsidR="00D564FF" w:rsidRDefault="00D564FF" w:rsidP="00AD5361">
      <w:r>
        <w:separator/>
      </w:r>
    </w:p>
  </w:footnote>
  <w:footnote w:type="continuationSeparator" w:id="0">
    <w:p w14:paraId="3B7E9E8B" w14:textId="77777777" w:rsidR="00D564FF" w:rsidRDefault="00D564FF" w:rsidP="00AD5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23129" w14:textId="0C9B6F4F" w:rsidR="00AD5361" w:rsidRDefault="00AD5361" w:rsidP="00AD5361">
    <w:pPr>
      <w:pStyle w:val="Header"/>
      <w:jc w:val="center"/>
    </w:pPr>
    <w:r w:rsidRPr="009A2DA2">
      <w:rPr>
        <w:b/>
        <w:noProof/>
      </w:rPr>
      <w:drawing>
        <wp:inline distT="0" distB="0" distL="0" distR="0" wp14:anchorId="4209DB4D" wp14:editId="0F2EFC42">
          <wp:extent cx="2226945" cy="889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6945" cy="889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0594A"/>
    <w:multiLevelType w:val="multilevel"/>
    <w:tmpl w:val="43BCEBBE"/>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9AE08AA"/>
    <w:multiLevelType w:val="multilevel"/>
    <w:tmpl w:val="4B183DC0"/>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4464767F"/>
    <w:multiLevelType w:val="multilevel"/>
    <w:tmpl w:val="650CE202"/>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5405792D"/>
    <w:multiLevelType w:val="multilevel"/>
    <w:tmpl w:val="C02855BE"/>
    <w:lvl w:ilvl="0">
      <w:start w:val="13"/>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5CCF2ED8"/>
    <w:multiLevelType w:val="multilevel"/>
    <w:tmpl w:val="AE0EE8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7B251EDF"/>
    <w:multiLevelType w:val="hybridMultilevel"/>
    <w:tmpl w:val="8C2CFDCE"/>
    <w:lvl w:ilvl="0" w:tplc="355097A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132"/>
    <w:rsid w:val="00012F46"/>
    <w:rsid w:val="00016470"/>
    <w:rsid w:val="00057980"/>
    <w:rsid w:val="00061132"/>
    <w:rsid w:val="00097FC2"/>
    <w:rsid w:val="000B3458"/>
    <w:rsid w:val="000B69A6"/>
    <w:rsid w:val="000C64E9"/>
    <w:rsid w:val="000D7BBB"/>
    <w:rsid w:val="000F6DCF"/>
    <w:rsid w:val="00110FE1"/>
    <w:rsid w:val="00172E33"/>
    <w:rsid w:val="00196AF7"/>
    <w:rsid w:val="001E3A4B"/>
    <w:rsid w:val="00212360"/>
    <w:rsid w:val="00221490"/>
    <w:rsid w:val="00235DE8"/>
    <w:rsid w:val="00242454"/>
    <w:rsid w:val="0026274B"/>
    <w:rsid w:val="002656BD"/>
    <w:rsid w:val="00273309"/>
    <w:rsid w:val="00283986"/>
    <w:rsid w:val="002C44F4"/>
    <w:rsid w:val="002D7955"/>
    <w:rsid w:val="002F3B81"/>
    <w:rsid w:val="00301732"/>
    <w:rsid w:val="00347ACB"/>
    <w:rsid w:val="00356F8F"/>
    <w:rsid w:val="003671D8"/>
    <w:rsid w:val="003B40A4"/>
    <w:rsid w:val="003E75C0"/>
    <w:rsid w:val="003F08B7"/>
    <w:rsid w:val="004478A6"/>
    <w:rsid w:val="00454D6C"/>
    <w:rsid w:val="00472C6D"/>
    <w:rsid w:val="00476ACD"/>
    <w:rsid w:val="004C471A"/>
    <w:rsid w:val="004D2909"/>
    <w:rsid w:val="004D4DD3"/>
    <w:rsid w:val="004F538D"/>
    <w:rsid w:val="00501510"/>
    <w:rsid w:val="005605F6"/>
    <w:rsid w:val="005750A8"/>
    <w:rsid w:val="005878CD"/>
    <w:rsid w:val="005B34EC"/>
    <w:rsid w:val="005C19E3"/>
    <w:rsid w:val="006156BF"/>
    <w:rsid w:val="00643088"/>
    <w:rsid w:val="00661ABC"/>
    <w:rsid w:val="0067669A"/>
    <w:rsid w:val="006776E2"/>
    <w:rsid w:val="00684C63"/>
    <w:rsid w:val="006850C6"/>
    <w:rsid w:val="006B30BC"/>
    <w:rsid w:val="006B55C6"/>
    <w:rsid w:val="006D6B8C"/>
    <w:rsid w:val="00735F4F"/>
    <w:rsid w:val="007B4D5B"/>
    <w:rsid w:val="007B7F05"/>
    <w:rsid w:val="007D6347"/>
    <w:rsid w:val="007E156E"/>
    <w:rsid w:val="00894AC9"/>
    <w:rsid w:val="008D46D9"/>
    <w:rsid w:val="008F0A3B"/>
    <w:rsid w:val="009007BA"/>
    <w:rsid w:val="00920AE0"/>
    <w:rsid w:val="009368BE"/>
    <w:rsid w:val="00947D9A"/>
    <w:rsid w:val="009627D5"/>
    <w:rsid w:val="00974ED2"/>
    <w:rsid w:val="00985A9B"/>
    <w:rsid w:val="009928F3"/>
    <w:rsid w:val="00993D17"/>
    <w:rsid w:val="00995A80"/>
    <w:rsid w:val="009A482A"/>
    <w:rsid w:val="009E06C1"/>
    <w:rsid w:val="00A0350E"/>
    <w:rsid w:val="00A349D8"/>
    <w:rsid w:val="00A64F1B"/>
    <w:rsid w:val="00A73D49"/>
    <w:rsid w:val="00A959DB"/>
    <w:rsid w:val="00AA02BD"/>
    <w:rsid w:val="00AB3364"/>
    <w:rsid w:val="00AB536B"/>
    <w:rsid w:val="00AB582D"/>
    <w:rsid w:val="00AC06FC"/>
    <w:rsid w:val="00AD5361"/>
    <w:rsid w:val="00AF3111"/>
    <w:rsid w:val="00AF53D5"/>
    <w:rsid w:val="00B13938"/>
    <w:rsid w:val="00B329E7"/>
    <w:rsid w:val="00B85F07"/>
    <w:rsid w:val="00B90A2D"/>
    <w:rsid w:val="00BA44E4"/>
    <w:rsid w:val="00BB4181"/>
    <w:rsid w:val="00BD768C"/>
    <w:rsid w:val="00BE0C91"/>
    <w:rsid w:val="00BE3CC2"/>
    <w:rsid w:val="00C04C6C"/>
    <w:rsid w:val="00C11B16"/>
    <w:rsid w:val="00C135E4"/>
    <w:rsid w:val="00CB0258"/>
    <w:rsid w:val="00CB11F8"/>
    <w:rsid w:val="00CB4747"/>
    <w:rsid w:val="00CB65E7"/>
    <w:rsid w:val="00CD20E0"/>
    <w:rsid w:val="00CE3A8C"/>
    <w:rsid w:val="00CF31E7"/>
    <w:rsid w:val="00D2110B"/>
    <w:rsid w:val="00D25128"/>
    <w:rsid w:val="00D564FF"/>
    <w:rsid w:val="00D704DB"/>
    <w:rsid w:val="00D75DA4"/>
    <w:rsid w:val="00DA494A"/>
    <w:rsid w:val="00DC3A84"/>
    <w:rsid w:val="00DF156B"/>
    <w:rsid w:val="00E038DF"/>
    <w:rsid w:val="00E30604"/>
    <w:rsid w:val="00E50EFB"/>
    <w:rsid w:val="00E57E3E"/>
    <w:rsid w:val="00E668E8"/>
    <w:rsid w:val="00E712E3"/>
    <w:rsid w:val="00E822F7"/>
    <w:rsid w:val="00E8266C"/>
    <w:rsid w:val="00E83A5F"/>
    <w:rsid w:val="00E94C68"/>
    <w:rsid w:val="00EF656B"/>
    <w:rsid w:val="00F10CC0"/>
    <w:rsid w:val="00F3587C"/>
    <w:rsid w:val="00F67265"/>
    <w:rsid w:val="00F71CE0"/>
    <w:rsid w:val="00F81749"/>
    <w:rsid w:val="00FB25A6"/>
    <w:rsid w:val="00FB402E"/>
    <w:rsid w:val="00FB7BF5"/>
    <w:rsid w:val="00FD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99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6FC"/>
  </w:style>
  <w:style w:type="paragraph" w:styleId="Heading2">
    <w:name w:val="heading 2"/>
    <w:basedOn w:val="Normal"/>
    <w:link w:val="Heading2Char"/>
    <w:uiPriority w:val="9"/>
    <w:qFormat/>
    <w:rsid w:val="007D634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6347"/>
    <w:rPr>
      <w:rFonts w:ascii="Times New Roman" w:hAnsi="Times New Roman" w:cs="Times New Roman"/>
      <w:b/>
      <w:bCs/>
      <w:sz w:val="36"/>
      <w:szCs w:val="36"/>
    </w:rPr>
  </w:style>
  <w:style w:type="paragraph" w:styleId="ListParagraph">
    <w:name w:val="List Paragraph"/>
    <w:basedOn w:val="Normal"/>
    <w:uiPriority w:val="34"/>
    <w:qFormat/>
    <w:rsid w:val="00097FC2"/>
    <w:pPr>
      <w:ind w:left="720"/>
      <w:contextualSpacing/>
    </w:pPr>
  </w:style>
  <w:style w:type="paragraph" w:styleId="BalloonText">
    <w:name w:val="Balloon Text"/>
    <w:basedOn w:val="Normal"/>
    <w:link w:val="BalloonTextChar"/>
    <w:uiPriority w:val="99"/>
    <w:semiHidden/>
    <w:unhideWhenUsed/>
    <w:rsid w:val="00235DE8"/>
    <w:rPr>
      <w:rFonts w:ascii="Tahoma" w:hAnsi="Tahoma" w:cs="Tahoma"/>
      <w:sz w:val="16"/>
      <w:szCs w:val="16"/>
    </w:rPr>
  </w:style>
  <w:style w:type="character" w:customStyle="1" w:styleId="BalloonTextChar">
    <w:name w:val="Balloon Text Char"/>
    <w:basedOn w:val="DefaultParagraphFont"/>
    <w:link w:val="BalloonText"/>
    <w:uiPriority w:val="99"/>
    <w:semiHidden/>
    <w:rsid w:val="00235DE8"/>
    <w:rPr>
      <w:rFonts w:ascii="Tahoma" w:hAnsi="Tahoma" w:cs="Tahoma"/>
      <w:sz w:val="16"/>
      <w:szCs w:val="16"/>
    </w:rPr>
  </w:style>
  <w:style w:type="character" w:styleId="CommentReference">
    <w:name w:val="annotation reference"/>
    <w:basedOn w:val="DefaultParagraphFont"/>
    <w:uiPriority w:val="99"/>
    <w:semiHidden/>
    <w:unhideWhenUsed/>
    <w:rsid w:val="005878CD"/>
    <w:rPr>
      <w:sz w:val="16"/>
      <w:szCs w:val="16"/>
    </w:rPr>
  </w:style>
  <w:style w:type="paragraph" w:styleId="CommentText">
    <w:name w:val="annotation text"/>
    <w:basedOn w:val="Normal"/>
    <w:link w:val="CommentTextChar"/>
    <w:uiPriority w:val="99"/>
    <w:semiHidden/>
    <w:unhideWhenUsed/>
    <w:rsid w:val="005878CD"/>
    <w:rPr>
      <w:sz w:val="20"/>
      <w:szCs w:val="20"/>
    </w:rPr>
  </w:style>
  <w:style w:type="character" w:customStyle="1" w:styleId="CommentTextChar">
    <w:name w:val="Comment Text Char"/>
    <w:basedOn w:val="DefaultParagraphFont"/>
    <w:link w:val="CommentText"/>
    <w:uiPriority w:val="99"/>
    <w:semiHidden/>
    <w:rsid w:val="005878CD"/>
    <w:rPr>
      <w:sz w:val="20"/>
      <w:szCs w:val="20"/>
    </w:rPr>
  </w:style>
  <w:style w:type="paragraph" w:styleId="CommentSubject">
    <w:name w:val="annotation subject"/>
    <w:basedOn w:val="CommentText"/>
    <w:next w:val="CommentText"/>
    <w:link w:val="CommentSubjectChar"/>
    <w:uiPriority w:val="99"/>
    <w:semiHidden/>
    <w:unhideWhenUsed/>
    <w:rsid w:val="005878CD"/>
    <w:rPr>
      <w:b/>
      <w:bCs/>
    </w:rPr>
  </w:style>
  <w:style w:type="character" w:customStyle="1" w:styleId="CommentSubjectChar">
    <w:name w:val="Comment Subject Char"/>
    <w:basedOn w:val="CommentTextChar"/>
    <w:link w:val="CommentSubject"/>
    <w:uiPriority w:val="99"/>
    <w:semiHidden/>
    <w:rsid w:val="005878CD"/>
    <w:rPr>
      <w:b/>
      <w:bCs/>
      <w:sz w:val="20"/>
      <w:szCs w:val="20"/>
    </w:rPr>
  </w:style>
  <w:style w:type="paragraph" w:styleId="NormalWeb">
    <w:name w:val="Normal (Web)"/>
    <w:basedOn w:val="Normal"/>
    <w:uiPriority w:val="99"/>
    <w:unhideWhenUsed/>
    <w:rsid w:val="00AD5361"/>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AD5361"/>
    <w:pPr>
      <w:tabs>
        <w:tab w:val="center" w:pos="4680"/>
        <w:tab w:val="right" w:pos="9360"/>
      </w:tabs>
    </w:pPr>
  </w:style>
  <w:style w:type="character" w:customStyle="1" w:styleId="HeaderChar">
    <w:name w:val="Header Char"/>
    <w:basedOn w:val="DefaultParagraphFont"/>
    <w:link w:val="Header"/>
    <w:uiPriority w:val="99"/>
    <w:rsid w:val="00AD5361"/>
  </w:style>
  <w:style w:type="paragraph" w:styleId="Footer">
    <w:name w:val="footer"/>
    <w:basedOn w:val="Normal"/>
    <w:link w:val="FooterChar"/>
    <w:uiPriority w:val="99"/>
    <w:unhideWhenUsed/>
    <w:qFormat/>
    <w:rsid w:val="00AD5361"/>
    <w:pPr>
      <w:tabs>
        <w:tab w:val="center" w:pos="4680"/>
        <w:tab w:val="right" w:pos="9360"/>
      </w:tabs>
    </w:pPr>
  </w:style>
  <w:style w:type="character" w:customStyle="1" w:styleId="FooterChar">
    <w:name w:val="Footer Char"/>
    <w:basedOn w:val="DefaultParagraphFont"/>
    <w:link w:val="Footer"/>
    <w:uiPriority w:val="99"/>
    <w:rsid w:val="00AD5361"/>
  </w:style>
  <w:style w:type="character" w:styleId="PageNumber">
    <w:name w:val="page number"/>
    <w:basedOn w:val="DefaultParagraphFont"/>
    <w:uiPriority w:val="99"/>
    <w:semiHidden/>
    <w:unhideWhenUsed/>
    <w:rsid w:val="00273309"/>
  </w:style>
  <w:style w:type="character" w:customStyle="1" w:styleId="apple-converted-space">
    <w:name w:val="apple-converted-space"/>
    <w:basedOn w:val="DefaultParagraphFont"/>
    <w:rsid w:val="00A64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051064">
      <w:bodyDiv w:val="1"/>
      <w:marLeft w:val="0"/>
      <w:marRight w:val="0"/>
      <w:marTop w:val="0"/>
      <w:marBottom w:val="0"/>
      <w:divBdr>
        <w:top w:val="none" w:sz="0" w:space="0" w:color="auto"/>
        <w:left w:val="none" w:sz="0" w:space="0" w:color="auto"/>
        <w:bottom w:val="none" w:sz="0" w:space="0" w:color="auto"/>
        <w:right w:val="none" w:sz="0" w:space="0" w:color="auto"/>
      </w:divBdr>
    </w:div>
    <w:div w:id="895509558">
      <w:bodyDiv w:val="1"/>
      <w:marLeft w:val="0"/>
      <w:marRight w:val="0"/>
      <w:marTop w:val="0"/>
      <w:marBottom w:val="0"/>
      <w:divBdr>
        <w:top w:val="none" w:sz="0" w:space="0" w:color="auto"/>
        <w:left w:val="none" w:sz="0" w:space="0" w:color="auto"/>
        <w:bottom w:val="none" w:sz="0" w:space="0" w:color="auto"/>
        <w:right w:val="none" w:sz="0" w:space="0" w:color="auto"/>
      </w:divBdr>
      <w:divsChild>
        <w:div w:id="467406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4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08135">
      <w:bodyDiv w:val="1"/>
      <w:marLeft w:val="0"/>
      <w:marRight w:val="0"/>
      <w:marTop w:val="0"/>
      <w:marBottom w:val="0"/>
      <w:divBdr>
        <w:top w:val="none" w:sz="0" w:space="0" w:color="auto"/>
        <w:left w:val="none" w:sz="0" w:space="0" w:color="auto"/>
        <w:bottom w:val="none" w:sz="0" w:space="0" w:color="auto"/>
        <w:right w:val="none" w:sz="0" w:space="0" w:color="auto"/>
      </w:divBdr>
      <w:divsChild>
        <w:div w:id="1616670286">
          <w:marLeft w:val="0"/>
          <w:marRight w:val="0"/>
          <w:marTop w:val="0"/>
          <w:marBottom w:val="0"/>
          <w:divBdr>
            <w:top w:val="none" w:sz="0" w:space="0" w:color="auto"/>
            <w:left w:val="none" w:sz="0" w:space="0" w:color="auto"/>
            <w:bottom w:val="none" w:sz="0" w:space="0" w:color="auto"/>
            <w:right w:val="none" w:sz="0" w:space="0" w:color="auto"/>
          </w:divBdr>
          <w:divsChild>
            <w:div w:id="552086140">
              <w:marLeft w:val="0"/>
              <w:marRight w:val="0"/>
              <w:marTop w:val="0"/>
              <w:marBottom w:val="0"/>
              <w:divBdr>
                <w:top w:val="none" w:sz="0" w:space="0" w:color="auto"/>
                <w:left w:val="none" w:sz="0" w:space="0" w:color="auto"/>
                <w:bottom w:val="none" w:sz="0" w:space="0" w:color="auto"/>
                <w:right w:val="none" w:sz="0" w:space="0" w:color="auto"/>
              </w:divBdr>
              <w:divsChild>
                <w:div w:id="1865316404">
                  <w:marLeft w:val="0"/>
                  <w:marRight w:val="0"/>
                  <w:marTop w:val="0"/>
                  <w:marBottom w:val="0"/>
                  <w:divBdr>
                    <w:top w:val="none" w:sz="0" w:space="0" w:color="auto"/>
                    <w:left w:val="none" w:sz="0" w:space="0" w:color="auto"/>
                    <w:bottom w:val="none" w:sz="0" w:space="0" w:color="auto"/>
                    <w:right w:val="none" w:sz="0" w:space="0" w:color="auto"/>
                  </w:divBdr>
                  <w:divsChild>
                    <w:div w:id="13075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724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CHVGSCCMPR1</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Gaffney</dc:creator>
  <cp:keywords/>
  <dc:description/>
  <cp:lastModifiedBy>Susan Gaffney</cp:lastModifiedBy>
  <cp:revision>4</cp:revision>
  <cp:lastPrinted>2020-02-26T22:34:00Z</cp:lastPrinted>
  <dcterms:created xsi:type="dcterms:W3CDTF">2021-07-30T16:06:00Z</dcterms:created>
  <dcterms:modified xsi:type="dcterms:W3CDTF">2021-07-30T16:12:00Z</dcterms:modified>
</cp:coreProperties>
</file>